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D2" w:rsidRDefault="006B44D2" w:rsidP="006B44D2">
      <w:pPr>
        <w:rPr>
          <w:lang w:val="en-US"/>
        </w:rPr>
      </w:pPr>
      <w:bookmarkStart w:id="0" w:name="_GoBack"/>
      <w:bookmarkEnd w:id="0"/>
    </w:p>
    <w:p w:rsidR="006B44D2" w:rsidRPr="000D7B04" w:rsidRDefault="00591E9D" w:rsidP="006B44D2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124460</wp:posOffset>
                </wp:positionV>
                <wp:extent cx="762000" cy="591820"/>
                <wp:effectExtent l="0" t="444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4D2" w:rsidRDefault="006B44D2" w:rsidP="006B44D2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42925" cy="514350"/>
                                  <wp:effectExtent l="19050" t="0" r="9525" b="0"/>
                                  <wp:docPr id="1" name="Εικόνα 1" descr="ETHN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THN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35pt;margin-top:9.8pt;width:60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" stroked="f">
                <v:textbox>
                  <w:txbxContent>
                    <w:p w:rsidR="006B44D2" w:rsidRDefault="006B44D2" w:rsidP="006B44D2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42925" cy="514350"/>
                            <wp:effectExtent l="19050" t="0" r="9525" b="0"/>
                            <wp:docPr id="1" name="Εικόνα 1" descr="ETHN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THN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44D2" w:rsidRDefault="006B44D2" w:rsidP="006B44D2">
      <w:pPr>
        <w:rPr>
          <w:lang w:val="en-US"/>
        </w:rPr>
      </w:pPr>
    </w:p>
    <w:p w:rsidR="006B44D2" w:rsidRDefault="006B44D2" w:rsidP="006B44D2">
      <w:pPr>
        <w:tabs>
          <w:tab w:val="left" w:pos="4860"/>
        </w:tabs>
      </w:pPr>
    </w:p>
    <w:p w:rsidR="006B44D2" w:rsidRDefault="006B44D2" w:rsidP="006B44D2">
      <w:pPr>
        <w:jc w:val="both"/>
        <w:rPr>
          <w:lang w:val="en-US"/>
        </w:rPr>
      </w:pPr>
    </w:p>
    <w:p w:rsidR="000D7B04" w:rsidRPr="000D7B04" w:rsidRDefault="000D7B04" w:rsidP="006B44D2">
      <w:pPr>
        <w:jc w:val="both"/>
        <w:rPr>
          <w:lang w:val="en-US"/>
        </w:rPr>
      </w:pPr>
    </w:p>
    <w:p w:rsidR="006B44D2" w:rsidRDefault="006B44D2" w:rsidP="006B44D2">
      <w:pPr>
        <w:pStyle w:val="a3"/>
        <w:tabs>
          <w:tab w:val="left" w:pos="4860"/>
        </w:tabs>
        <w:jc w:val="both"/>
        <w:rPr>
          <w:b/>
          <w:sz w:val="24"/>
          <w:szCs w:val="24"/>
        </w:rPr>
      </w:pPr>
      <w:r w:rsidRPr="000D7B04">
        <w:rPr>
          <w:rFonts w:ascii="Arial" w:hAnsi="Arial" w:cs="Arial"/>
          <w:b/>
          <w:sz w:val="22"/>
          <w:szCs w:val="22"/>
        </w:rPr>
        <w:t>ΕΛΛΗΝΙΚΗ ΔΗΜΟΚΡΑΤΙΑ</w:t>
      </w:r>
      <w:r>
        <w:rPr>
          <w:b/>
          <w:sz w:val="24"/>
          <w:szCs w:val="24"/>
        </w:rPr>
        <w:t xml:space="preserve">                  </w:t>
      </w:r>
      <w:r w:rsidRPr="000D7B04">
        <w:rPr>
          <w:rFonts w:ascii="Arial" w:hAnsi="Arial" w:cs="Arial"/>
          <w:b/>
          <w:sz w:val="22"/>
          <w:szCs w:val="22"/>
        </w:rPr>
        <w:t xml:space="preserve">ΕΡΓΟ </w:t>
      </w:r>
      <w:r>
        <w:rPr>
          <w:b/>
          <w:sz w:val="24"/>
          <w:szCs w:val="24"/>
        </w:rPr>
        <w:t xml:space="preserve">:  </w:t>
      </w:r>
      <w:r>
        <w:rPr>
          <w:rFonts w:ascii="Arial" w:hAnsi="Arial" w:cs="Arial"/>
          <w:b/>
          <w:sz w:val="22"/>
          <w:szCs w:val="22"/>
        </w:rPr>
        <w:t>Υλικά και  Εκτέλεση εργασιών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04EE5" w:rsidRPr="00CA75A6" w:rsidRDefault="000D7B04" w:rsidP="00104EE5">
      <w:pPr>
        <w:pStyle w:val="a5"/>
        <w:rPr>
          <w:rFonts w:ascii="Arial" w:hAnsi="Arial" w:cs="Arial"/>
          <w:b/>
          <w:sz w:val="18"/>
          <w:szCs w:val="18"/>
        </w:rPr>
      </w:pPr>
      <w:r>
        <w:rPr>
          <w:b/>
        </w:rPr>
        <w:t xml:space="preserve"> </w:t>
      </w:r>
      <w:r w:rsidR="006B44D2" w:rsidRPr="000D7B04">
        <w:rPr>
          <w:rFonts w:ascii="Arial" w:hAnsi="Arial" w:cs="Arial"/>
          <w:b/>
          <w:sz w:val="22"/>
          <w:szCs w:val="22"/>
        </w:rPr>
        <w:t xml:space="preserve">ΠΝΑ   ΣΠΗΛΙΟΠΟΥΛΕΙΟ </w:t>
      </w:r>
      <w:r w:rsidR="006B44D2">
        <w:rPr>
          <w:b/>
        </w:rPr>
        <w:t xml:space="preserve">            </w:t>
      </w:r>
      <w:r w:rsidRPr="000D7B04">
        <w:rPr>
          <w:b/>
        </w:rPr>
        <w:t xml:space="preserve">        </w:t>
      </w:r>
      <w:r w:rsidR="006B44D2">
        <w:rPr>
          <w:b/>
        </w:rPr>
        <w:t xml:space="preserve"> </w:t>
      </w:r>
      <w:r w:rsidR="006B44D2" w:rsidRPr="00CA75A6">
        <w:rPr>
          <w:rFonts w:ascii="Arial" w:hAnsi="Arial" w:cs="Arial"/>
          <w:b/>
          <w:sz w:val="18"/>
          <w:szCs w:val="18"/>
        </w:rPr>
        <w:t>«</w:t>
      </w:r>
      <w:r w:rsidR="00104EE5" w:rsidRPr="00CA75A6">
        <w:rPr>
          <w:rFonts w:ascii="Arial" w:hAnsi="Arial" w:cs="Arial"/>
          <w:b/>
          <w:sz w:val="18"/>
          <w:szCs w:val="18"/>
        </w:rPr>
        <w:t xml:space="preserve">Χρωματισμοί των χώρων της παθολογικής κλινικής  </w:t>
      </w:r>
    </w:p>
    <w:p w:rsidR="00104EE5" w:rsidRPr="00CA75A6" w:rsidRDefault="00104EE5" w:rsidP="000D7B04">
      <w:pPr>
        <w:pStyle w:val="a5"/>
        <w:rPr>
          <w:rFonts w:ascii="Arial" w:hAnsi="Arial" w:cs="Arial"/>
          <w:b/>
          <w:sz w:val="18"/>
          <w:szCs w:val="18"/>
        </w:rPr>
      </w:pPr>
      <w:r w:rsidRPr="000D7B04">
        <w:rPr>
          <w:rFonts w:ascii="Arial" w:hAnsi="Arial" w:cs="Arial"/>
          <w:b/>
          <w:sz w:val="22"/>
          <w:szCs w:val="22"/>
        </w:rPr>
        <w:t>΄΄ Η ΑΓΙΑ ΕΛΕΝΗ ΄΄</w:t>
      </w:r>
      <w:r w:rsidRPr="00CA75A6">
        <w:rPr>
          <w:rFonts w:ascii="Arial" w:hAnsi="Arial" w:cs="Arial"/>
          <w:b/>
          <w:sz w:val="18"/>
          <w:szCs w:val="18"/>
        </w:rPr>
        <w:t xml:space="preserve">                          </w:t>
      </w:r>
      <w:r w:rsidR="000D7B04">
        <w:rPr>
          <w:rFonts w:ascii="Arial" w:hAnsi="Arial" w:cs="Arial"/>
          <w:b/>
          <w:sz w:val="18"/>
          <w:szCs w:val="18"/>
        </w:rPr>
        <w:t xml:space="preserve">   </w:t>
      </w:r>
      <w:r w:rsidR="000D7B04" w:rsidRPr="000D7B04">
        <w:rPr>
          <w:rFonts w:ascii="Arial" w:hAnsi="Arial" w:cs="Arial"/>
          <w:b/>
          <w:sz w:val="18"/>
          <w:szCs w:val="18"/>
        </w:rPr>
        <w:t xml:space="preserve">          </w:t>
      </w:r>
      <w:r w:rsidRPr="00CA75A6">
        <w:rPr>
          <w:rFonts w:ascii="Arial" w:hAnsi="Arial" w:cs="Arial"/>
          <w:b/>
          <w:sz w:val="18"/>
          <w:szCs w:val="18"/>
        </w:rPr>
        <w:t xml:space="preserve"> του </w:t>
      </w:r>
      <w:r w:rsidRPr="00CA75A6">
        <w:rPr>
          <w:rFonts w:ascii="Arial" w:hAnsi="Arial" w:cs="Arial"/>
          <w:b/>
          <w:sz w:val="18"/>
          <w:szCs w:val="18"/>
          <w:lang w:val="en-US"/>
        </w:rPr>
        <w:t>A</w:t>
      </w:r>
      <w:r w:rsidRPr="00CA75A6">
        <w:rPr>
          <w:rFonts w:ascii="Arial" w:hAnsi="Arial" w:cs="Arial"/>
          <w:b/>
          <w:sz w:val="18"/>
          <w:szCs w:val="18"/>
        </w:rPr>
        <w:t>΄ ορόφου και τοποθέτηση προστατευτικών</w:t>
      </w:r>
    </w:p>
    <w:p w:rsidR="00104EE5" w:rsidRPr="00CA75A6" w:rsidRDefault="00104EE5" w:rsidP="00104EE5">
      <w:pPr>
        <w:pStyle w:val="a5"/>
        <w:rPr>
          <w:rFonts w:ascii="Arial" w:hAnsi="Arial" w:cs="Arial"/>
          <w:b/>
          <w:sz w:val="18"/>
          <w:szCs w:val="18"/>
        </w:rPr>
      </w:pPr>
      <w:r w:rsidRPr="00CA75A6">
        <w:rPr>
          <w:rFonts w:ascii="Arial" w:hAnsi="Arial" w:cs="Arial"/>
          <w:b/>
          <w:sz w:val="18"/>
          <w:szCs w:val="18"/>
        </w:rPr>
        <w:t xml:space="preserve">                                                                 </w:t>
      </w:r>
      <w:r w:rsidR="00CA75A6" w:rsidRPr="00CA75A6">
        <w:rPr>
          <w:rFonts w:ascii="Arial" w:hAnsi="Arial" w:cs="Arial"/>
          <w:b/>
          <w:sz w:val="18"/>
          <w:szCs w:val="18"/>
        </w:rPr>
        <w:t xml:space="preserve">             </w:t>
      </w:r>
      <w:r w:rsidR="000D7B04" w:rsidRPr="000D7B04">
        <w:rPr>
          <w:rFonts w:ascii="Arial" w:hAnsi="Arial" w:cs="Arial"/>
          <w:b/>
          <w:sz w:val="18"/>
          <w:szCs w:val="18"/>
        </w:rPr>
        <w:t xml:space="preserve"> </w:t>
      </w:r>
      <w:r w:rsidRPr="00CA75A6">
        <w:rPr>
          <w:rFonts w:ascii="Arial" w:hAnsi="Arial" w:cs="Arial"/>
          <w:b/>
          <w:sz w:val="18"/>
          <w:szCs w:val="18"/>
        </w:rPr>
        <w:t xml:space="preserve">ανοξείδωτων φασών επί των τοίχων και θυρών </w:t>
      </w:r>
    </w:p>
    <w:p w:rsidR="00104EE5" w:rsidRPr="00CA75A6" w:rsidRDefault="00104EE5" w:rsidP="00104EE5">
      <w:pPr>
        <w:pStyle w:val="a5"/>
        <w:rPr>
          <w:rFonts w:ascii="Arial" w:hAnsi="Arial" w:cs="Arial"/>
          <w:b/>
          <w:sz w:val="18"/>
          <w:szCs w:val="18"/>
        </w:rPr>
      </w:pPr>
      <w:r w:rsidRPr="00CA75A6">
        <w:rPr>
          <w:rFonts w:ascii="Arial" w:hAnsi="Arial" w:cs="Arial"/>
          <w:b/>
          <w:sz w:val="18"/>
          <w:szCs w:val="18"/>
        </w:rPr>
        <w:t xml:space="preserve">                                                                 </w:t>
      </w:r>
      <w:r w:rsidR="00CA75A6" w:rsidRPr="000D7B04">
        <w:rPr>
          <w:rFonts w:ascii="Arial" w:hAnsi="Arial" w:cs="Arial"/>
          <w:b/>
          <w:sz w:val="18"/>
          <w:szCs w:val="18"/>
        </w:rPr>
        <w:t xml:space="preserve">             </w:t>
      </w:r>
      <w:r w:rsidR="000D7B04" w:rsidRPr="00B775F4">
        <w:rPr>
          <w:rFonts w:ascii="Arial" w:hAnsi="Arial" w:cs="Arial"/>
          <w:b/>
          <w:sz w:val="18"/>
          <w:szCs w:val="18"/>
        </w:rPr>
        <w:t xml:space="preserve"> </w:t>
      </w:r>
      <w:r w:rsidRPr="00CA75A6">
        <w:rPr>
          <w:rFonts w:ascii="Arial" w:hAnsi="Arial" w:cs="Arial"/>
          <w:b/>
          <w:sz w:val="18"/>
          <w:szCs w:val="18"/>
        </w:rPr>
        <w:t>περιμετρικά του διαδρόμου»</w:t>
      </w:r>
    </w:p>
    <w:p w:rsidR="006B44D2" w:rsidRPr="00CA75A6" w:rsidRDefault="006B44D2" w:rsidP="006B44D2">
      <w:pPr>
        <w:pStyle w:val="a3"/>
        <w:jc w:val="both"/>
        <w:rPr>
          <w:rFonts w:ascii="Arial" w:hAnsi="Arial" w:cs="Arial"/>
          <w:b/>
          <w:sz w:val="18"/>
          <w:szCs w:val="18"/>
        </w:rPr>
      </w:pPr>
    </w:p>
    <w:p w:rsidR="006B44D2" w:rsidRPr="00CA75A6" w:rsidRDefault="006B44D2" w:rsidP="00104EE5">
      <w:pPr>
        <w:pStyle w:val="a3"/>
        <w:jc w:val="both"/>
        <w:rPr>
          <w:rFonts w:ascii="Arial" w:hAnsi="Arial" w:cs="Arial"/>
          <w:b/>
          <w:sz w:val="22"/>
          <w:szCs w:val="22"/>
        </w:rPr>
      </w:pPr>
      <w:r>
        <w:rPr>
          <w:b/>
          <w:sz w:val="24"/>
          <w:szCs w:val="24"/>
        </w:rPr>
        <w:t xml:space="preserve">           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Pr="000D7B04" w:rsidRDefault="00104EE5" w:rsidP="006B44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</w:t>
      </w:r>
      <w:r w:rsidR="006B44D2">
        <w:rPr>
          <w:rFonts w:ascii="Arial" w:hAnsi="Arial" w:cs="Arial"/>
          <w:sz w:val="22"/>
          <w:szCs w:val="22"/>
        </w:rPr>
        <w:t xml:space="preserve"> </w:t>
      </w:r>
      <w:r w:rsidR="006B44D2" w:rsidRPr="000D7B04">
        <w:rPr>
          <w:rFonts w:ascii="Arial" w:hAnsi="Arial" w:cs="Arial"/>
          <w:b/>
          <w:sz w:val="22"/>
          <w:szCs w:val="22"/>
        </w:rPr>
        <w:t xml:space="preserve">ΠΡΟΫΠΟΛΟΓΙΣΜΟΣ :  </w:t>
      </w:r>
    </w:p>
    <w:p w:rsidR="000D7B04" w:rsidRPr="000D7B04" w:rsidRDefault="000D7B04" w:rsidP="006B44D2">
      <w:pPr>
        <w:rPr>
          <w:rFonts w:ascii="Arial" w:hAnsi="Arial" w:cs="Arial"/>
          <w:b/>
          <w:sz w:val="22"/>
          <w:szCs w:val="22"/>
        </w:rPr>
      </w:pPr>
      <w:r w:rsidRPr="00B775F4">
        <w:rPr>
          <w:rFonts w:ascii="Arial" w:hAnsi="Arial" w:cs="Arial"/>
          <w:b/>
          <w:sz w:val="22"/>
          <w:szCs w:val="22"/>
        </w:rPr>
        <w:t xml:space="preserve">            </w:t>
      </w:r>
      <w:r w:rsidR="006B44D2" w:rsidRPr="000D7B04">
        <w:rPr>
          <w:rFonts w:ascii="Arial" w:hAnsi="Arial" w:cs="Arial"/>
          <w:b/>
          <w:sz w:val="22"/>
          <w:szCs w:val="22"/>
        </w:rPr>
        <w:t xml:space="preserve">ΤΜΗΜΑ </w:t>
      </w:r>
    </w:p>
    <w:p w:rsidR="006B44D2" w:rsidRPr="000D7B04" w:rsidRDefault="006B44D2" w:rsidP="006B44D2">
      <w:pPr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ΤΕΧΝΙΚΗΣ ΥΠΗΡΕΣΙΑΣ</w:t>
      </w:r>
    </w:p>
    <w:p w:rsidR="006B44D2" w:rsidRPr="000D7B04" w:rsidRDefault="000D7B04" w:rsidP="006B44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</w:t>
      </w:r>
      <w:r w:rsidR="006B44D2" w:rsidRPr="000D7B04">
        <w:rPr>
          <w:rFonts w:ascii="Arial" w:hAnsi="Arial" w:cs="Arial"/>
          <w:b/>
          <w:sz w:val="22"/>
          <w:szCs w:val="22"/>
        </w:rPr>
        <w:t>ΧΡΗΜΑΤΟΔΟΤΗΣΗ : Προϋπολογισμός  Νοσοκομείου</w:t>
      </w:r>
    </w:p>
    <w:p w:rsidR="006B44D2" w:rsidRPr="000D7B04" w:rsidRDefault="006B44D2" w:rsidP="006B44D2">
      <w:pPr>
        <w:rPr>
          <w:rFonts w:ascii="Arial" w:hAnsi="Arial" w:cs="Arial"/>
          <w:b/>
          <w:sz w:val="22"/>
          <w:szCs w:val="22"/>
        </w:rPr>
      </w:pPr>
    </w:p>
    <w:p w:rsidR="006B44D2" w:rsidRP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B44D2" w:rsidRP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α/α ….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ΕΝΤΥΠΟ ΟΙΚΟΝΟΜΙΚΗΣ ΠΡΟΣΦΟΡΑΣ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P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Της εργοληπτικής επιχείρησης ή κοινοπραξίας εργοληπτικών επιχειρήσεων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με έδρα τ…………………………………….  οδός………………………………. Αριθ………….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Τ.Κ. ………………………  τηλ. …………………………… φαξ …………………………………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P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P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Προς:</w:t>
      </w: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Το Π.Ν.Α. ΣΠΗΛΙΟΠΟΥΛΕΙΟ «Η ΑΓΙΑ ΕΛΕΝΗ»</w:t>
      </w:r>
    </w:p>
    <w:p w:rsidR="006B44D2" w:rsidRPr="000D7B04" w:rsidRDefault="006B44D2" w:rsidP="006B44D2">
      <w:pPr>
        <w:rPr>
          <w:rFonts w:ascii="Arial" w:hAnsi="Arial" w:cs="Arial"/>
          <w:b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Pr="000D7B04" w:rsidRDefault="006B44D2" w:rsidP="006B44D2">
      <w:pPr>
        <w:jc w:val="both"/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Αφού έλαβα γνώση της πρόσκ</w:t>
      </w:r>
      <w:r w:rsidR="00104EE5" w:rsidRPr="000D7B04">
        <w:rPr>
          <w:rFonts w:ascii="Arial" w:hAnsi="Arial" w:cs="Arial"/>
          <w:b/>
          <w:sz w:val="22"/>
          <w:szCs w:val="22"/>
        </w:rPr>
        <w:t>λησης συμμετοχής σε διαγωνισμό,</w:t>
      </w:r>
      <w:r w:rsidRPr="000D7B04">
        <w:rPr>
          <w:rFonts w:ascii="Arial" w:hAnsi="Arial" w:cs="Arial"/>
          <w:b/>
          <w:sz w:val="22"/>
          <w:szCs w:val="22"/>
        </w:rPr>
        <w:t xml:space="preserve"> για την ανάθεση κατασκευής του έργου που αναγράφεται στην επικεφαλίδα και των λοιπών στοιχείων του διαγωνισμού, καθώς και των συνθηκών εκτέλεσης του έργου αυτού</w:t>
      </w:r>
      <w:r w:rsidR="00B775F4">
        <w:rPr>
          <w:rFonts w:ascii="Arial" w:hAnsi="Arial" w:cs="Arial"/>
          <w:b/>
          <w:sz w:val="22"/>
          <w:szCs w:val="22"/>
        </w:rPr>
        <w:t xml:space="preserve"> και των υποχρεώσεων του Αναδόχου</w:t>
      </w:r>
      <w:r w:rsidRPr="000D7B04">
        <w:rPr>
          <w:rFonts w:ascii="Arial" w:hAnsi="Arial" w:cs="Arial"/>
          <w:b/>
          <w:sz w:val="22"/>
          <w:szCs w:val="22"/>
        </w:rPr>
        <w:t>, υποβάλλω την παρούσα προσφορά και δηλώνω ότι αποδέχομαι πλήρως και χωρίς επιφύλαξη όλα αυτά και αναλαμβάνω την εκτέλεση του έργου με το ακόλουθο ερ</w:t>
      </w:r>
      <w:r w:rsidR="00104EE5" w:rsidRPr="000D7B04">
        <w:rPr>
          <w:rFonts w:ascii="Arial" w:hAnsi="Arial" w:cs="Arial"/>
          <w:b/>
          <w:sz w:val="22"/>
          <w:szCs w:val="22"/>
        </w:rPr>
        <w:t>γολαβικό αντάλλαγμα</w:t>
      </w:r>
      <w:r w:rsidRPr="000D7B04">
        <w:rPr>
          <w:rFonts w:ascii="Arial" w:hAnsi="Arial" w:cs="Arial"/>
          <w:b/>
          <w:sz w:val="22"/>
          <w:szCs w:val="22"/>
        </w:rPr>
        <w:t xml:space="preserve"> για ολόκληρο το έργο.</w:t>
      </w:r>
    </w:p>
    <w:p w:rsidR="006B44D2" w:rsidRPr="00B775F4" w:rsidRDefault="006B44D2" w:rsidP="006B44D2">
      <w:pPr>
        <w:rPr>
          <w:rFonts w:ascii="Arial" w:hAnsi="Arial" w:cs="Arial"/>
          <w:b/>
          <w:sz w:val="22"/>
          <w:szCs w:val="22"/>
        </w:rPr>
      </w:pPr>
    </w:p>
    <w:p w:rsidR="000D7B04" w:rsidRPr="00B775F4" w:rsidRDefault="000D7B04" w:rsidP="006B44D2">
      <w:pPr>
        <w:rPr>
          <w:rFonts w:ascii="Arial" w:hAnsi="Arial" w:cs="Arial"/>
          <w:b/>
          <w:sz w:val="22"/>
          <w:szCs w:val="22"/>
        </w:rPr>
      </w:pPr>
    </w:p>
    <w:p w:rsidR="000D7B04" w:rsidRPr="00B775F4" w:rsidRDefault="000D7B04" w:rsidP="006B44D2">
      <w:pPr>
        <w:rPr>
          <w:rFonts w:ascii="Arial" w:hAnsi="Arial" w:cs="Arial"/>
          <w:b/>
          <w:sz w:val="22"/>
          <w:szCs w:val="22"/>
        </w:rPr>
      </w:pPr>
    </w:p>
    <w:p w:rsidR="000D7B04" w:rsidRPr="00B775F4" w:rsidRDefault="000D7B04" w:rsidP="006B44D2">
      <w:pPr>
        <w:rPr>
          <w:rFonts w:ascii="Arial" w:hAnsi="Arial" w:cs="Arial"/>
          <w:b/>
          <w:sz w:val="22"/>
          <w:szCs w:val="22"/>
        </w:rPr>
      </w:pPr>
    </w:p>
    <w:p w:rsidR="000D7B04" w:rsidRPr="00B775F4" w:rsidRDefault="000D7B04" w:rsidP="006B44D2">
      <w:pPr>
        <w:rPr>
          <w:rFonts w:ascii="Arial" w:hAnsi="Arial" w:cs="Arial"/>
          <w:b/>
          <w:sz w:val="22"/>
          <w:szCs w:val="22"/>
        </w:rPr>
      </w:pPr>
    </w:p>
    <w:p w:rsidR="000D7B04" w:rsidRPr="00B775F4" w:rsidRDefault="000D7B04" w:rsidP="006B44D2">
      <w:pPr>
        <w:rPr>
          <w:rFonts w:ascii="Arial" w:hAnsi="Arial" w:cs="Arial"/>
          <w:b/>
          <w:sz w:val="22"/>
          <w:szCs w:val="22"/>
        </w:rPr>
      </w:pPr>
    </w:p>
    <w:p w:rsidR="000D7B04" w:rsidRPr="00B775F4" w:rsidRDefault="000D7B04" w:rsidP="006B44D2">
      <w:pPr>
        <w:rPr>
          <w:rFonts w:ascii="Arial" w:hAnsi="Arial" w:cs="Arial"/>
          <w:b/>
          <w:sz w:val="22"/>
          <w:szCs w:val="22"/>
        </w:rPr>
      </w:pPr>
    </w:p>
    <w:p w:rsidR="006B44D2" w:rsidRPr="00104EE5" w:rsidRDefault="006B44D2" w:rsidP="006B44D2"/>
    <w:p w:rsidR="006B44D2" w:rsidRDefault="006B44D2" w:rsidP="006B44D2"/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ΠΡΟΣΦΟΡΑ ΕΡΓΟΛΑΒΙΚΟΥ ΑΝΤΑΛΛΑΓΜΑΤΟΣ</w:t>
      </w:r>
    </w:p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</w:p>
    <w:p w:rsidR="006B44D2" w:rsidRDefault="006B44D2" w:rsidP="006B44D2">
      <w:pPr>
        <w:jc w:val="center"/>
        <w:rPr>
          <w:b/>
        </w:rPr>
      </w:pPr>
    </w:p>
    <w:p w:rsidR="006B44D2" w:rsidRDefault="006B44D2" w:rsidP="006B44D2"/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4070"/>
        <w:gridCol w:w="1822"/>
        <w:gridCol w:w="1790"/>
      </w:tblGrid>
      <w:tr w:rsidR="006B44D2" w:rsidTr="00D975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4" w:rsidRDefault="000D7B0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>Ομάδα</w:t>
            </w:r>
          </w:p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04" w:rsidRDefault="000D7B0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>Εργασίες</w:t>
            </w:r>
          </w:p>
        </w:tc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4" w:rsidRDefault="000D7B0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D97510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 xml:space="preserve">Προσφερόμενο εργολαβικό </w:t>
            </w: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>αντάλλαγμα σε Ευρώ</w:t>
            </w:r>
          </w:p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</w:tr>
      <w:tr w:rsidR="006B44D2" w:rsidTr="00D975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Pr="000D7B04" w:rsidRDefault="006B44D2">
            <w:pPr>
              <w:rPr>
                <w:rFonts w:ascii="Arial" w:hAnsi="Arial" w:cs="Arial"/>
                <w:b/>
              </w:rPr>
            </w:pPr>
          </w:p>
          <w:p w:rsidR="006B44D2" w:rsidRPr="000D7B04" w:rsidRDefault="006B44D2">
            <w:pPr>
              <w:rPr>
                <w:rFonts w:ascii="Arial" w:hAnsi="Arial" w:cs="Arial"/>
                <w:b/>
              </w:rPr>
            </w:pPr>
          </w:p>
          <w:p w:rsidR="006B44D2" w:rsidRPr="000D7B04" w:rsidRDefault="006B44D2">
            <w:pPr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>Μία και μοναδική</w:t>
            </w: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</w:p>
          <w:p w:rsidR="006B44D2" w:rsidRPr="000D7B04" w:rsidRDefault="006B44D2">
            <w:pPr>
              <w:rPr>
                <w:rFonts w:ascii="Arial" w:hAnsi="Arial" w:cs="Arial"/>
                <w:b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rPr>
                <w:rFonts w:ascii="Arial" w:hAnsi="Arial" w:cs="Arial"/>
              </w:rPr>
            </w:pPr>
          </w:p>
          <w:p w:rsidR="00D97510" w:rsidRPr="00CA75A6" w:rsidRDefault="00D97510" w:rsidP="00D97510">
            <w:pPr>
              <w:pStyle w:val="a5"/>
              <w:rPr>
                <w:rFonts w:ascii="Arial" w:hAnsi="Arial" w:cs="Arial"/>
                <w:b/>
                <w:sz w:val="18"/>
                <w:szCs w:val="18"/>
              </w:rPr>
            </w:pPr>
            <w:r w:rsidRPr="00CA75A6">
              <w:rPr>
                <w:rFonts w:ascii="Arial" w:hAnsi="Arial" w:cs="Arial"/>
                <w:b/>
                <w:sz w:val="18"/>
                <w:szCs w:val="18"/>
              </w:rPr>
              <w:t xml:space="preserve">Χρωματισμοί των χώρων της παθολογικής κλινικής του A΄ ορόφου και τοποθέτηση προστατευτικών ανοξείδωτων  φασών επί των τοίχων και θυρών </w:t>
            </w:r>
          </w:p>
          <w:p w:rsidR="00D97510" w:rsidRPr="00CA75A6" w:rsidRDefault="00D97510" w:rsidP="00D97510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CA75A6">
              <w:rPr>
                <w:rFonts w:ascii="Arial" w:hAnsi="Arial" w:cs="Arial"/>
                <w:b/>
                <w:sz w:val="18"/>
                <w:szCs w:val="18"/>
              </w:rPr>
              <w:t>περιμετρικά του διαδρόμου»</w:t>
            </w:r>
            <w:r w:rsidRPr="00CA75A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  <w:p w:rsidR="006B44D2" w:rsidRDefault="006B44D2" w:rsidP="00D97510">
            <w:pPr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04" w:rsidRPr="000D7B04" w:rsidRDefault="009A2FC2" w:rsidP="009A2FC2">
            <w:pPr>
              <w:rPr>
                <w:rFonts w:ascii="Arial" w:hAnsi="Arial" w:cs="Arial"/>
                <w:b/>
                <w:lang w:val="en-US"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:rsidR="006B44D2" w:rsidRPr="000D7B04" w:rsidRDefault="009A2FC2" w:rsidP="009A2FC2">
            <w:pPr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 xml:space="preserve">Ολογράφως   </w:t>
            </w: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B04" w:rsidRPr="000D7B04" w:rsidRDefault="000D7B0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>Αριθμητικώς</w:t>
            </w:r>
          </w:p>
        </w:tc>
      </w:tr>
      <w:tr w:rsidR="006B44D2" w:rsidTr="00D975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 xml:space="preserve">Φ.Π.Α. </w:t>
            </w:r>
            <w:r w:rsidRPr="000D7B04">
              <w:rPr>
                <w:rFonts w:ascii="Arial" w:hAnsi="Arial" w:cs="Arial"/>
                <w:b/>
                <w:sz w:val="22"/>
                <w:szCs w:val="22"/>
                <w:lang w:val="en-US"/>
              </w:rPr>
              <w:t>24</w:t>
            </w:r>
            <w:r w:rsidRPr="000D7B04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</w:tr>
      <w:tr w:rsidR="006B44D2" w:rsidTr="00D97510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  <w:p w:rsidR="006B44D2" w:rsidRPr="000D7B04" w:rsidRDefault="006B44D2">
            <w:pPr>
              <w:jc w:val="center"/>
              <w:rPr>
                <w:rFonts w:ascii="Arial" w:hAnsi="Arial" w:cs="Arial"/>
                <w:b/>
              </w:rPr>
            </w:pPr>
            <w:r w:rsidRPr="000D7B04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D2" w:rsidRDefault="006B44D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Pr="000D7B04">
        <w:rPr>
          <w:rFonts w:ascii="Arial" w:hAnsi="Arial" w:cs="Arial"/>
          <w:b/>
          <w:sz w:val="22"/>
          <w:szCs w:val="22"/>
        </w:rPr>
        <w:t>Ολογράφως                                   Αριθμητικώς</w:t>
      </w:r>
    </w:p>
    <w:p w:rsidR="006B44D2" w:rsidRPr="000D7B04" w:rsidRDefault="006B44D2" w:rsidP="006B44D2">
      <w:pPr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 xml:space="preserve">          </w:t>
      </w:r>
    </w:p>
    <w:p w:rsidR="006B44D2" w:rsidRPr="000D7B04" w:rsidRDefault="003E154C" w:rsidP="006B44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</w:t>
      </w:r>
      <w:r w:rsidR="006B44D2" w:rsidRPr="000D7B04">
        <w:rPr>
          <w:rFonts w:ascii="Arial" w:hAnsi="Arial" w:cs="Arial"/>
          <w:b/>
          <w:sz w:val="22"/>
          <w:szCs w:val="22"/>
        </w:rPr>
        <w:t xml:space="preserve"> Προσφερόμενο  </w:t>
      </w:r>
    </w:p>
    <w:p w:rsidR="006B44D2" w:rsidRPr="000D7B04" w:rsidRDefault="006B44D2" w:rsidP="006B44D2">
      <w:pPr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Ενιαίο Ποσοστό Έκπτωσης        …………………………………                ………………......</w:t>
      </w: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Αθήνα, …………………………..</w:t>
      </w: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jc w:val="center"/>
        <w:rPr>
          <w:rFonts w:ascii="Arial" w:hAnsi="Arial" w:cs="Arial"/>
          <w:sz w:val="22"/>
          <w:szCs w:val="22"/>
        </w:rPr>
      </w:pPr>
    </w:p>
    <w:p w:rsidR="006B44D2" w:rsidRPr="000D7B04" w:rsidRDefault="006B44D2" w:rsidP="006B44D2">
      <w:pPr>
        <w:jc w:val="center"/>
        <w:rPr>
          <w:rFonts w:ascii="Arial" w:hAnsi="Arial" w:cs="Arial"/>
          <w:b/>
          <w:sz w:val="22"/>
          <w:szCs w:val="22"/>
        </w:rPr>
      </w:pPr>
      <w:r w:rsidRPr="000D7B04">
        <w:rPr>
          <w:rFonts w:ascii="Arial" w:hAnsi="Arial" w:cs="Arial"/>
          <w:b/>
          <w:sz w:val="22"/>
          <w:szCs w:val="22"/>
        </w:rPr>
        <w:t>Ο Προσφέρων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(Ονοματεπώνυμο υπογραφόντων και σφραγίδα εργοληπτικών επιχειρήσεων)</w:t>
      </w: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6B44D2" w:rsidRDefault="006B44D2" w:rsidP="006B44D2">
      <w:pPr>
        <w:rPr>
          <w:rFonts w:ascii="Arial" w:hAnsi="Arial" w:cs="Arial"/>
          <w:sz w:val="22"/>
          <w:szCs w:val="22"/>
        </w:rPr>
      </w:pPr>
    </w:p>
    <w:p w:rsidR="002A44A1" w:rsidRDefault="002A44A1"/>
    <w:sectPr w:rsidR="002A44A1" w:rsidSect="006B44D2"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D2"/>
    <w:rsid w:val="000D7B04"/>
    <w:rsid w:val="00104EE5"/>
    <w:rsid w:val="002A44A1"/>
    <w:rsid w:val="002F660C"/>
    <w:rsid w:val="003E154C"/>
    <w:rsid w:val="004C3DBC"/>
    <w:rsid w:val="00563333"/>
    <w:rsid w:val="00591E9D"/>
    <w:rsid w:val="0065404B"/>
    <w:rsid w:val="006B44D2"/>
    <w:rsid w:val="009A2FC2"/>
    <w:rsid w:val="00A666A6"/>
    <w:rsid w:val="00B775F4"/>
    <w:rsid w:val="00B97FF5"/>
    <w:rsid w:val="00C615E6"/>
    <w:rsid w:val="00CA75A6"/>
    <w:rsid w:val="00D97510"/>
    <w:rsid w:val="00D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EB858-00DC-4CA9-9EC3-1E5A0DE1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B44D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Κεφαλίδα Char"/>
    <w:basedOn w:val="a0"/>
    <w:link w:val="a3"/>
    <w:rsid w:val="006B44D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6B44D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B44D2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No Spacing"/>
    <w:uiPriority w:val="1"/>
    <w:qFormat/>
    <w:rsid w:val="00104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2017-09-06T09:17:00Z</cp:lastPrinted>
  <dcterms:created xsi:type="dcterms:W3CDTF">2017-09-19T09:32:00Z</dcterms:created>
  <dcterms:modified xsi:type="dcterms:W3CDTF">2017-09-19T09:32:00Z</dcterms:modified>
</cp:coreProperties>
</file>